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CE" w:rsidRDefault="00636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Южное Медведково задержали женщину с поддельным документом.</w:t>
      </w:r>
    </w:p>
    <w:p w:rsidR="006367E2" w:rsidRDefault="00636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2016 года у дома №8 Дежнева проезда, сотрудниками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автопатруля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ОМВД России по району Южное Медведково задержана 52-летняя жительница столицы. Женщина предъявила документ, который согласно справке об исследовании является поддельным, и выполнен при помощи копировально-множительного устройства.</w:t>
      </w:r>
    </w:p>
    <w:p w:rsidR="006367E2" w:rsidRDefault="006367E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возбуждено уголовное дело по признакам состава преступления, предусмотренного ч.</w:t>
      </w:r>
      <w:r w:rsidR="006F37F9">
        <w:rPr>
          <w:rFonts w:ascii="Times New Roman" w:hAnsi="Times New Roman" w:cs="Times New Roman"/>
          <w:sz w:val="28"/>
          <w:szCs w:val="28"/>
        </w:rPr>
        <w:t>3 ст.327 УК РФ «</w:t>
      </w:r>
      <w:r w:rsidR="006F37F9" w:rsidRPr="006F37F9">
        <w:rPr>
          <w:rFonts w:ascii="Times New Roman" w:hAnsi="Times New Roman" w:cs="Times New Roman"/>
          <w:color w:val="000000"/>
          <w:sz w:val="28"/>
          <w:szCs w:val="28"/>
        </w:rPr>
        <w:t>Использование заведомо подложного документа</w:t>
      </w:r>
      <w:r w:rsidR="006F37F9">
        <w:rPr>
          <w:rFonts w:ascii="Times New Roman" w:hAnsi="Times New Roman" w:cs="Times New Roman"/>
          <w:color w:val="000000"/>
          <w:sz w:val="28"/>
          <w:szCs w:val="28"/>
        </w:rPr>
        <w:t>» и избрана мера пресечения в виде подписки о невыезде.</w:t>
      </w:r>
    </w:p>
    <w:p w:rsidR="006F37F9" w:rsidRDefault="006F37F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F37F9" w:rsidRDefault="006F37F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Пресс-служба УВД по СВАО</w:t>
      </w:r>
    </w:p>
    <w:p w:rsidR="006F37F9" w:rsidRPr="006F37F9" w:rsidRDefault="006F3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(495)616-06-29</w:t>
      </w:r>
      <w:bookmarkStart w:id="0" w:name="_GoBack"/>
      <w:bookmarkEnd w:id="0"/>
    </w:p>
    <w:p w:rsidR="006367E2" w:rsidRPr="006F37F9" w:rsidRDefault="006367E2">
      <w:pPr>
        <w:rPr>
          <w:rFonts w:ascii="Times New Roman" w:hAnsi="Times New Roman" w:cs="Times New Roman"/>
          <w:sz w:val="28"/>
          <w:szCs w:val="28"/>
        </w:rPr>
      </w:pPr>
    </w:p>
    <w:p w:rsidR="006367E2" w:rsidRPr="006367E2" w:rsidRDefault="006367E2">
      <w:pPr>
        <w:rPr>
          <w:rFonts w:ascii="Times New Roman" w:hAnsi="Times New Roman" w:cs="Times New Roman"/>
          <w:sz w:val="28"/>
          <w:szCs w:val="28"/>
        </w:rPr>
      </w:pPr>
    </w:p>
    <w:sectPr w:rsidR="006367E2" w:rsidRPr="0063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E2"/>
    <w:rsid w:val="002A3ACE"/>
    <w:rsid w:val="006367E2"/>
    <w:rsid w:val="006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FB81-714F-4C68-B0FA-1C67CE52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2016-05-31T08:41:00Z</dcterms:created>
  <dcterms:modified xsi:type="dcterms:W3CDTF">2016-05-31T08:54:00Z</dcterms:modified>
</cp:coreProperties>
</file>